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94A4A" w14:textId="77777777" w:rsidR="001A217E" w:rsidRPr="00B64231" w:rsidRDefault="001A217E" w:rsidP="001A217E">
      <w:pPr>
        <w:spacing w:after="120" w:line="480" w:lineRule="auto"/>
        <w:jc w:val="right"/>
        <w:rPr>
          <w:rFonts w:ascii="HelveticaNeueLT Std Ext" w:hAnsi="HelveticaNeueLT Std Ext" w:cs="Arial"/>
          <w:sz w:val="20"/>
          <w:szCs w:val="20"/>
          <w:lang w:val="es-MX"/>
        </w:rPr>
      </w:pPr>
      <w:r w:rsidRPr="00914F64">
        <w:rPr>
          <w:rFonts w:ascii="HelveticaNeueLT Std Ext" w:hAnsi="HelveticaNeueLT Std Ext" w:cs="Arial"/>
          <w:sz w:val="20"/>
          <w:szCs w:val="20"/>
        </w:rPr>
        <w:t>Chimalhuacán, Estado de México a ___ de _________ del ______</w:t>
      </w:r>
    </w:p>
    <w:p w14:paraId="3663C84F" w14:textId="77777777" w:rsidR="001A217E" w:rsidRPr="001A217E" w:rsidRDefault="001A217E" w:rsidP="001A217E">
      <w:pPr>
        <w:jc w:val="both"/>
        <w:rPr>
          <w:rFonts w:ascii="HelveticaNeueLT Std Ext" w:hAnsi="HelveticaNeueLT Std Ext" w:cs="Arial"/>
          <w:b/>
          <w:bCs/>
          <w:sz w:val="20"/>
          <w:szCs w:val="20"/>
        </w:rPr>
      </w:pPr>
      <w:r w:rsidRPr="001A217E">
        <w:rPr>
          <w:rFonts w:ascii="HelveticaNeueLT Std Ext" w:hAnsi="HelveticaNeueLT Std Ext" w:cs="Arial"/>
          <w:b/>
          <w:bCs/>
          <w:sz w:val="20"/>
          <w:szCs w:val="20"/>
        </w:rPr>
        <w:t>C.</w:t>
      </w:r>
    </w:p>
    <w:p w14:paraId="2D0846DB" w14:textId="323D716F" w:rsidR="001A217E" w:rsidRPr="001A217E" w:rsidRDefault="001A217E" w:rsidP="001A217E">
      <w:pPr>
        <w:ind w:right="3969"/>
        <w:jc w:val="both"/>
        <w:rPr>
          <w:rFonts w:ascii="HelveticaNeueLT Std Ext" w:hAnsi="HelveticaNeueLT Std Ext" w:cs="Arial"/>
          <w:b/>
          <w:bCs/>
          <w:sz w:val="20"/>
          <w:szCs w:val="20"/>
        </w:rPr>
      </w:pPr>
      <w:r w:rsidRPr="001A217E">
        <w:rPr>
          <w:rFonts w:ascii="HelveticaNeueLT Std Ext" w:hAnsi="HelveticaNeueLT Std Ext" w:cs="Arial"/>
          <w:b/>
          <w:bCs/>
          <w:sz w:val="20"/>
          <w:szCs w:val="20"/>
        </w:rPr>
        <w:t>COORDINADOR</w:t>
      </w:r>
      <w:r w:rsidR="00DE498E">
        <w:rPr>
          <w:rFonts w:ascii="HelveticaNeueLT Std Ext" w:hAnsi="HelveticaNeueLT Std Ext" w:cs="Arial"/>
          <w:b/>
          <w:bCs/>
          <w:sz w:val="20"/>
          <w:szCs w:val="20"/>
        </w:rPr>
        <w:t xml:space="preserve"> (A)</w:t>
      </w:r>
      <w:r w:rsidRPr="001A217E">
        <w:rPr>
          <w:rFonts w:ascii="HelveticaNeueLT Std Ext" w:hAnsi="HelveticaNeueLT Std Ext" w:cs="Arial"/>
          <w:b/>
          <w:bCs/>
          <w:sz w:val="20"/>
          <w:szCs w:val="20"/>
        </w:rPr>
        <w:t xml:space="preserve"> DEL CENTRO DE INCUBACIÓN E INNOVACIÓN EMPRSARIAL DEL TECNOLÓGICO DE ESTUDIOS SUPERIORES DE CHIMALHUACÁN</w:t>
      </w:r>
    </w:p>
    <w:p w14:paraId="31931654" w14:textId="77777777" w:rsidR="001A217E" w:rsidRPr="001A217E" w:rsidRDefault="001A217E" w:rsidP="001A217E">
      <w:pPr>
        <w:spacing w:after="120"/>
        <w:jc w:val="both"/>
        <w:rPr>
          <w:rFonts w:ascii="HelveticaNeueLT Std Ext" w:hAnsi="HelveticaNeueLT Std Ext" w:cs="Arial"/>
          <w:b/>
          <w:bCs/>
          <w:sz w:val="20"/>
          <w:szCs w:val="20"/>
        </w:rPr>
      </w:pPr>
      <w:r w:rsidRPr="001A217E">
        <w:rPr>
          <w:rFonts w:ascii="HelveticaNeueLT Std Ext" w:hAnsi="HelveticaNeueLT Std Ext" w:cs="Arial"/>
          <w:b/>
          <w:bCs/>
          <w:sz w:val="20"/>
          <w:szCs w:val="20"/>
        </w:rPr>
        <w:t>P R E S E N T E</w:t>
      </w:r>
    </w:p>
    <w:p w14:paraId="72CC5507" w14:textId="01970669" w:rsidR="001A217E" w:rsidRPr="00914F64" w:rsidRDefault="00DE498E" w:rsidP="001A217E">
      <w:pPr>
        <w:tabs>
          <w:tab w:val="left" w:pos="851"/>
        </w:tabs>
        <w:spacing w:after="120" w:line="276" w:lineRule="auto"/>
        <w:jc w:val="both"/>
        <w:rPr>
          <w:rFonts w:ascii="HelveticaNeueLT Std Ext" w:hAnsi="HelveticaNeueLT Std Ext" w:cs="Arial"/>
          <w:sz w:val="20"/>
          <w:szCs w:val="20"/>
        </w:rPr>
      </w:pPr>
      <w:r>
        <w:rPr>
          <w:rFonts w:ascii="HelveticaNeueLT Std Ext" w:hAnsi="HelveticaNeueLT Std Ext" w:cs="Arial"/>
          <w:sz w:val="20"/>
          <w:szCs w:val="20"/>
        </w:rPr>
        <w:t>Quien suscribe</w:t>
      </w:r>
      <w:r w:rsidR="001A217E" w:rsidRPr="00914F64">
        <w:rPr>
          <w:rFonts w:ascii="HelveticaNeueLT Std Ext" w:hAnsi="HelveticaNeueLT Std Ext" w:cs="Arial"/>
          <w:sz w:val="20"/>
          <w:szCs w:val="20"/>
        </w:rPr>
        <w:t xml:space="preserve"> ______________________________________con motivo de mi participación como </w:t>
      </w:r>
      <w:r w:rsidR="001A217E" w:rsidRPr="00914F64">
        <w:rPr>
          <w:rFonts w:ascii="HelveticaNeueLT Std Ext" w:hAnsi="HelveticaNeueLT Std Ext" w:cs="Arial"/>
          <w:sz w:val="20"/>
          <w:szCs w:val="20"/>
          <w:u w:val="single"/>
        </w:rPr>
        <w:t>(Consultor (a)  del Área de)/(Comité Evaluador)/(personal administrativo</w:t>
      </w:r>
      <w:r w:rsidR="001A217E" w:rsidRPr="00914F64">
        <w:rPr>
          <w:rFonts w:ascii="HelveticaNeueLT Std Ext" w:hAnsi="HelveticaNeueLT Std Ext" w:cs="Arial"/>
          <w:sz w:val="20"/>
          <w:szCs w:val="20"/>
        </w:rPr>
        <w:t>), del CENTRO DE I</w:t>
      </w:r>
      <w:r w:rsidR="001A217E">
        <w:rPr>
          <w:rFonts w:ascii="HelveticaNeueLT Std Ext" w:hAnsi="HelveticaNeueLT Std Ext" w:cs="Arial"/>
          <w:sz w:val="20"/>
          <w:szCs w:val="20"/>
        </w:rPr>
        <w:t xml:space="preserve">NCUBACIÓN E </w:t>
      </w:r>
      <w:r w:rsidR="00FC7727">
        <w:rPr>
          <w:rFonts w:ascii="HelveticaNeueLT Std Ext" w:hAnsi="HelveticaNeueLT Std Ext" w:cs="Arial"/>
          <w:sz w:val="20"/>
          <w:szCs w:val="20"/>
        </w:rPr>
        <w:t>I</w:t>
      </w:r>
      <w:r w:rsidR="001A217E" w:rsidRPr="00914F64">
        <w:rPr>
          <w:rFonts w:ascii="HelveticaNeueLT Std Ext" w:hAnsi="HelveticaNeueLT Std Ext" w:cs="Arial"/>
          <w:sz w:val="20"/>
          <w:szCs w:val="20"/>
        </w:rPr>
        <w:t>NNOVACIÓN EMPRESARIAL</w:t>
      </w:r>
      <w:r w:rsidR="001A217E">
        <w:rPr>
          <w:rFonts w:ascii="HelveticaNeueLT Std Ext" w:hAnsi="HelveticaNeueLT Std Ext" w:cs="Arial"/>
          <w:sz w:val="20"/>
          <w:szCs w:val="20"/>
        </w:rPr>
        <w:t xml:space="preserve"> (CIIE) TECONDUCE</w:t>
      </w:r>
      <w:r w:rsidR="001A217E" w:rsidRPr="00914F64">
        <w:rPr>
          <w:rFonts w:ascii="HelveticaNeueLT Std Ext" w:hAnsi="HelveticaNeueLT Std Ext" w:cs="Arial"/>
          <w:sz w:val="20"/>
          <w:szCs w:val="20"/>
        </w:rPr>
        <w:t xml:space="preserve"> DEL T</w:t>
      </w:r>
      <w:r w:rsidR="001A217E">
        <w:rPr>
          <w:rFonts w:ascii="HelveticaNeueLT Std Ext" w:hAnsi="HelveticaNeueLT Std Ext" w:cs="Arial"/>
          <w:sz w:val="20"/>
          <w:szCs w:val="20"/>
        </w:rPr>
        <w:t>ECNOLÓGICO DE ESTUDIOS SUPERIORES DE CHIMAHUACÁN (T</w:t>
      </w:r>
      <w:r w:rsidR="001A217E" w:rsidRPr="00914F64">
        <w:rPr>
          <w:rFonts w:ascii="HelveticaNeueLT Std Ext" w:hAnsi="HelveticaNeueLT Std Ext" w:cs="Arial"/>
          <w:sz w:val="20"/>
          <w:szCs w:val="20"/>
        </w:rPr>
        <w:t>ESCHI</w:t>
      </w:r>
      <w:r w:rsidR="001A217E">
        <w:rPr>
          <w:rFonts w:ascii="HelveticaNeueLT Std Ext" w:hAnsi="HelveticaNeueLT Std Ext" w:cs="Arial"/>
          <w:sz w:val="20"/>
          <w:szCs w:val="20"/>
        </w:rPr>
        <w:t>)</w:t>
      </w:r>
      <w:r w:rsidR="001A217E" w:rsidRPr="00914F64">
        <w:rPr>
          <w:rFonts w:ascii="HelveticaNeueLT Std Ext" w:hAnsi="HelveticaNeueLT Std Ext" w:cs="Arial"/>
          <w:sz w:val="20"/>
          <w:szCs w:val="20"/>
        </w:rPr>
        <w:t>,</w:t>
      </w:r>
      <w:r>
        <w:rPr>
          <w:rFonts w:ascii="HelveticaNeueLT Std Ext" w:hAnsi="HelveticaNeueLT Std Ext" w:cs="Arial"/>
          <w:sz w:val="20"/>
          <w:szCs w:val="20"/>
        </w:rPr>
        <w:t xml:space="preserve"> manifiesto que</w:t>
      </w:r>
      <w:r w:rsidR="001A217E" w:rsidRPr="00914F64">
        <w:rPr>
          <w:rFonts w:ascii="HelveticaNeueLT Std Ext" w:hAnsi="HelveticaNeueLT Std Ext" w:cs="Arial"/>
          <w:sz w:val="20"/>
          <w:szCs w:val="20"/>
        </w:rPr>
        <w:t xml:space="preserve"> tendré acceso a información con carácter confidencial relacionada con diversos proyectos; por lo que me obligo a utilizar dicha Información sólo para los efectos de </w:t>
      </w:r>
      <w:r w:rsidR="001A217E" w:rsidRPr="00914F64">
        <w:rPr>
          <w:rFonts w:ascii="HelveticaNeueLT Std Ext" w:hAnsi="HelveticaNeueLT Std Ext" w:cs="Arial"/>
          <w:sz w:val="20"/>
          <w:szCs w:val="20"/>
          <w:u w:val="single"/>
        </w:rPr>
        <w:t>(evaluación,</w:t>
      </w:r>
      <w:r w:rsidR="001A217E" w:rsidRPr="00914F64">
        <w:rPr>
          <w:rFonts w:ascii="HelveticaNeueLT Std Ext" w:hAnsi="HelveticaNeueLT Std Ext" w:cs="Arial"/>
          <w:sz w:val="20"/>
          <w:szCs w:val="20"/>
        </w:rPr>
        <w:t xml:space="preserve"> asesor</w:t>
      </w:r>
      <w:r w:rsidR="001A217E">
        <w:rPr>
          <w:rFonts w:ascii="HelveticaNeueLT Std Ext" w:hAnsi="HelveticaNeueLT Std Ext" w:cs="Arial"/>
          <w:sz w:val="20"/>
          <w:szCs w:val="20"/>
        </w:rPr>
        <w:t>amiento y de consultoría</w:t>
      </w:r>
      <w:r w:rsidR="001A217E" w:rsidRPr="00914F64">
        <w:rPr>
          <w:rFonts w:ascii="HelveticaNeueLT Std Ext" w:hAnsi="HelveticaNeueLT Std Ext" w:cs="Arial"/>
          <w:sz w:val="20"/>
          <w:szCs w:val="20"/>
        </w:rPr>
        <w:t>),  de los proyectos en el CI</w:t>
      </w:r>
      <w:r w:rsidR="001A217E">
        <w:rPr>
          <w:rFonts w:ascii="HelveticaNeueLT Std Ext" w:hAnsi="HelveticaNeueLT Std Ext" w:cs="Arial"/>
          <w:sz w:val="20"/>
          <w:szCs w:val="20"/>
        </w:rPr>
        <w:t>I</w:t>
      </w:r>
      <w:r w:rsidR="001A217E" w:rsidRPr="00914F64">
        <w:rPr>
          <w:rFonts w:ascii="HelveticaNeueLT Std Ext" w:hAnsi="HelveticaNeueLT Std Ext" w:cs="Arial"/>
          <w:sz w:val="20"/>
          <w:szCs w:val="20"/>
        </w:rPr>
        <w:t xml:space="preserve">E </w:t>
      </w:r>
      <w:r w:rsidR="001A217E">
        <w:rPr>
          <w:rFonts w:ascii="HelveticaNeueLT Std Ext" w:hAnsi="HelveticaNeueLT Std Ext" w:cs="Arial"/>
          <w:sz w:val="20"/>
          <w:szCs w:val="20"/>
        </w:rPr>
        <w:t xml:space="preserve">TECONDUCE </w:t>
      </w:r>
      <w:r w:rsidR="001A217E" w:rsidRPr="00914F64">
        <w:rPr>
          <w:rFonts w:ascii="HelveticaNeueLT Std Ext" w:hAnsi="HelveticaNeueLT Std Ext" w:cs="Arial"/>
          <w:sz w:val="20"/>
          <w:szCs w:val="20"/>
        </w:rPr>
        <w:t xml:space="preserve">TESCHI, así como en el desarrollo del proceso de incubación y en ningún caso utilizaré la información confidencial para mi beneficio personal o para el beneficio de cualquier otra persona o entidad, o divulgarla a terceras personas en ningún tiempo o lugar. </w:t>
      </w:r>
    </w:p>
    <w:p w14:paraId="23E6D672" w14:textId="77777777" w:rsidR="001A217E" w:rsidRPr="00914F64" w:rsidRDefault="001A217E" w:rsidP="001A217E">
      <w:pPr>
        <w:spacing w:after="120" w:line="276" w:lineRule="auto"/>
        <w:jc w:val="both"/>
        <w:rPr>
          <w:rFonts w:ascii="HelveticaNeueLT Std Ext" w:hAnsi="HelveticaNeueLT Std Ext" w:cs="Arial"/>
          <w:sz w:val="20"/>
          <w:szCs w:val="20"/>
        </w:rPr>
      </w:pPr>
      <w:r w:rsidRPr="00914F64">
        <w:rPr>
          <w:rFonts w:ascii="HelveticaNeueLT Std Ext" w:hAnsi="HelveticaNeueLT Std Ext" w:cs="Arial"/>
          <w:sz w:val="20"/>
          <w:szCs w:val="20"/>
        </w:rPr>
        <w:t xml:space="preserve">Toda información propietaria documental que me sea transferida por el </w:t>
      </w:r>
      <w:r>
        <w:rPr>
          <w:rFonts w:ascii="HelveticaNeueLT Std Ext" w:hAnsi="HelveticaNeueLT Std Ext" w:cs="Arial"/>
          <w:sz w:val="20"/>
          <w:szCs w:val="20"/>
        </w:rPr>
        <w:t xml:space="preserve">TESCHI </w:t>
      </w:r>
      <w:r w:rsidRPr="00914F64">
        <w:rPr>
          <w:rFonts w:ascii="HelveticaNeueLT Std Ext" w:hAnsi="HelveticaNeueLT Std Ext" w:cs="Arial"/>
          <w:sz w:val="20"/>
          <w:szCs w:val="20"/>
        </w:rPr>
        <w:t xml:space="preserve">y/o por cada </w:t>
      </w:r>
      <w:r>
        <w:rPr>
          <w:rFonts w:ascii="HelveticaNeueLT Std Ext" w:hAnsi="HelveticaNeueLT Std Ext" w:cs="Arial"/>
          <w:sz w:val="20"/>
          <w:szCs w:val="20"/>
        </w:rPr>
        <w:t xml:space="preserve">proyecto y/o </w:t>
      </w:r>
      <w:r w:rsidRPr="00914F64">
        <w:rPr>
          <w:rFonts w:ascii="HelveticaNeueLT Std Ext" w:hAnsi="HelveticaNeueLT Std Ext" w:cs="Arial"/>
          <w:sz w:val="20"/>
          <w:szCs w:val="20"/>
        </w:rPr>
        <w:t xml:space="preserve">empresa, en </w:t>
      </w:r>
      <w:proofErr w:type="gramStart"/>
      <w:r w:rsidRPr="00914F64">
        <w:rPr>
          <w:rFonts w:ascii="HelveticaNeueLT Std Ext" w:hAnsi="HelveticaNeueLT Std Ext" w:cs="Arial"/>
          <w:sz w:val="20"/>
          <w:szCs w:val="20"/>
        </w:rPr>
        <w:t>consecuencia</w:t>
      </w:r>
      <w:proofErr w:type="gramEnd"/>
      <w:r w:rsidRPr="00914F64">
        <w:rPr>
          <w:rFonts w:ascii="HelveticaNeueLT Std Ext" w:hAnsi="HelveticaNeueLT Std Ext" w:cs="Arial"/>
          <w:sz w:val="20"/>
          <w:szCs w:val="20"/>
        </w:rPr>
        <w:t xml:space="preserve"> de los proyectos que evaluaré y asesoraré, que se deseen amparar bajo la protección de confidencialidad, deberá identificarse como tal, por medio de un sello o marca en el documento transferido. Me obligo a mantener tal información propietaria en confidencia durante el periodo de tres años contado a partir de la fecha de firma del presente documento.</w:t>
      </w:r>
    </w:p>
    <w:p w14:paraId="69BD9247" w14:textId="718505D9" w:rsidR="001A217E" w:rsidRPr="00914F64" w:rsidRDefault="001A217E" w:rsidP="001A217E">
      <w:pPr>
        <w:tabs>
          <w:tab w:val="left" w:pos="6379"/>
        </w:tabs>
        <w:spacing w:after="120" w:line="276" w:lineRule="auto"/>
        <w:jc w:val="both"/>
        <w:rPr>
          <w:rFonts w:ascii="HelveticaNeueLT Std Ext" w:hAnsi="HelveticaNeueLT Std Ext" w:cs="Arial"/>
          <w:sz w:val="20"/>
          <w:szCs w:val="20"/>
        </w:rPr>
      </w:pPr>
      <w:r w:rsidRPr="00914F64">
        <w:rPr>
          <w:rFonts w:ascii="HelveticaNeueLT Std Ext" w:hAnsi="HelveticaNeueLT Std Ext" w:cs="Arial"/>
          <w:sz w:val="20"/>
          <w:szCs w:val="20"/>
        </w:rPr>
        <w:t xml:space="preserve">La información propietaria o confidencial estará sujeta a estos términos salvo </w:t>
      </w:r>
      <w:r w:rsidR="00DE498E">
        <w:rPr>
          <w:rFonts w:ascii="HelveticaNeueLT Std Ext" w:hAnsi="HelveticaNeueLT Std Ext" w:cs="Arial"/>
          <w:sz w:val="20"/>
          <w:szCs w:val="20"/>
        </w:rPr>
        <w:t>los casos siguientes</w:t>
      </w:r>
      <w:r w:rsidRPr="00914F64">
        <w:rPr>
          <w:rFonts w:ascii="HelveticaNeueLT Std Ext" w:hAnsi="HelveticaNeueLT Std Ext" w:cs="Arial"/>
          <w:sz w:val="20"/>
          <w:szCs w:val="20"/>
        </w:rPr>
        <w:t>:</w:t>
      </w:r>
    </w:p>
    <w:p w14:paraId="28A196D8" w14:textId="77777777" w:rsidR="001A217E" w:rsidRPr="00914F64" w:rsidRDefault="001A217E" w:rsidP="001A217E">
      <w:pPr>
        <w:numPr>
          <w:ilvl w:val="0"/>
          <w:numId w:val="1"/>
        </w:numPr>
        <w:tabs>
          <w:tab w:val="clear" w:pos="360"/>
          <w:tab w:val="num" w:pos="720"/>
          <w:tab w:val="left" w:pos="6379"/>
        </w:tabs>
        <w:spacing w:after="120"/>
        <w:ind w:left="720"/>
        <w:jc w:val="both"/>
        <w:rPr>
          <w:rFonts w:ascii="HelveticaNeueLT Std Ext" w:hAnsi="HelveticaNeueLT Std Ext" w:cs="Arial"/>
          <w:sz w:val="20"/>
          <w:szCs w:val="20"/>
        </w:rPr>
      </w:pPr>
      <w:r w:rsidRPr="00914F64">
        <w:rPr>
          <w:rFonts w:ascii="HelveticaNeueLT Std Ext" w:hAnsi="HelveticaNeueLT Std Ext" w:cs="Arial"/>
          <w:sz w:val="20"/>
          <w:szCs w:val="20"/>
        </w:rPr>
        <w:t xml:space="preserve">Sea información que al tiempo que me sea revelada, estuviera ya en el dominio público sin culpa de mi parte, </w:t>
      </w:r>
    </w:p>
    <w:p w14:paraId="5A24A945" w14:textId="77777777" w:rsidR="001A217E" w:rsidRPr="00914F64" w:rsidRDefault="001A217E" w:rsidP="001A217E">
      <w:pPr>
        <w:numPr>
          <w:ilvl w:val="0"/>
          <w:numId w:val="1"/>
        </w:numPr>
        <w:tabs>
          <w:tab w:val="clear" w:pos="360"/>
          <w:tab w:val="num" w:pos="720"/>
          <w:tab w:val="left" w:pos="6379"/>
        </w:tabs>
        <w:spacing w:after="120"/>
        <w:ind w:left="720"/>
        <w:jc w:val="both"/>
        <w:rPr>
          <w:rFonts w:ascii="HelveticaNeueLT Std Ext" w:hAnsi="HelveticaNeueLT Std Ext" w:cs="Arial"/>
          <w:sz w:val="20"/>
          <w:szCs w:val="20"/>
        </w:rPr>
      </w:pPr>
      <w:r w:rsidRPr="00914F64">
        <w:rPr>
          <w:rFonts w:ascii="HelveticaNeueLT Std Ext" w:hAnsi="HelveticaNeueLT Std Ext" w:cs="Arial"/>
          <w:sz w:val="20"/>
          <w:szCs w:val="20"/>
        </w:rPr>
        <w:t>Sea información que después de que me haya sido revelada, pase al dominio público sin culpa de mi parte,</w:t>
      </w:r>
    </w:p>
    <w:p w14:paraId="4B7E9CE0" w14:textId="77777777" w:rsidR="001A217E" w:rsidRPr="00914F64" w:rsidRDefault="001A217E" w:rsidP="001A217E">
      <w:pPr>
        <w:numPr>
          <w:ilvl w:val="0"/>
          <w:numId w:val="1"/>
        </w:numPr>
        <w:tabs>
          <w:tab w:val="clear" w:pos="360"/>
          <w:tab w:val="num" w:pos="720"/>
          <w:tab w:val="left" w:pos="6379"/>
        </w:tabs>
        <w:spacing w:after="120"/>
        <w:ind w:left="720"/>
        <w:jc w:val="both"/>
        <w:rPr>
          <w:rFonts w:ascii="HelveticaNeueLT Std Ext" w:hAnsi="HelveticaNeueLT Std Ext" w:cs="Arial"/>
          <w:sz w:val="20"/>
          <w:szCs w:val="20"/>
        </w:rPr>
      </w:pPr>
      <w:r w:rsidRPr="00914F64">
        <w:rPr>
          <w:rFonts w:ascii="HelveticaNeueLT Std Ext" w:hAnsi="HelveticaNeueLT Std Ext" w:cs="Arial"/>
          <w:sz w:val="20"/>
          <w:szCs w:val="20"/>
        </w:rPr>
        <w:t>Sea información que legítimamente yo haya adquirido de una tercera parte, sin restricción sobre su uso y / o sobre su revelación,</w:t>
      </w:r>
    </w:p>
    <w:p w14:paraId="53550AED" w14:textId="77777777" w:rsidR="001A217E" w:rsidRPr="00914F64" w:rsidRDefault="001A217E" w:rsidP="001A217E">
      <w:pPr>
        <w:numPr>
          <w:ilvl w:val="0"/>
          <w:numId w:val="1"/>
        </w:numPr>
        <w:tabs>
          <w:tab w:val="clear" w:pos="360"/>
          <w:tab w:val="num" w:pos="720"/>
          <w:tab w:val="left" w:pos="6379"/>
        </w:tabs>
        <w:spacing w:after="120"/>
        <w:ind w:left="720"/>
        <w:jc w:val="both"/>
        <w:rPr>
          <w:rFonts w:ascii="HelveticaNeueLT Std Ext" w:hAnsi="HelveticaNeueLT Std Ext" w:cs="Arial"/>
          <w:sz w:val="20"/>
          <w:szCs w:val="20"/>
        </w:rPr>
      </w:pPr>
      <w:r w:rsidRPr="00914F64">
        <w:rPr>
          <w:rFonts w:ascii="HelveticaNeueLT Std Ext" w:hAnsi="HelveticaNeueLT Std Ext" w:cs="Arial"/>
          <w:sz w:val="20"/>
          <w:szCs w:val="20"/>
        </w:rPr>
        <w:t>Sea información que yo pueda demostrar por medio de registros escritos, que la desarrollé independiente de la EMPRESA, o que,</w:t>
      </w:r>
    </w:p>
    <w:p w14:paraId="0090FFDE" w14:textId="77777777" w:rsidR="001A217E" w:rsidRPr="00B64231" w:rsidRDefault="001A217E" w:rsidP="001A217E">
      <w:pPr>
        <w:numPr>
          <w:ilvl w:val="0"/>
          <w:numId w:val="1"/>
        </w:numPr>
        <w:tabs>
          <w:tab w:val="clear" w:pos="360"/>
          <w:tab w:val="num" w:pos="720"/>
          <w:tab w:val="left" w:pos="6379"/>
        </w:tabs>
        <w:spacing w:after="120" w:line="276" w:lineRule="auto"/>
        <w:ind w:left="720"/>
        <w:jc w:val="both"/>
        <w:rPr>
          <w:rFonts w:ascii="HelveticaNeueLT Std Ext" w:hAnsi="HelveticaNeueLT Std Ext" w:cs="Arial"/>
          <w:sz w:val="20"/>
          <w:szCs w:val="20"/>
          <w:lang w:val="es-MX"/>
        </w:rPr>
      </w:pPr>
      <w:r w:rsidRPr="00914F64">
        <w:rPr>
          <w:rFonts w:ascii="HelveticaNeueLT Std Ext" w:hAnsi="HelveticaNeueLT Std Ext" w:cs="Arial"/>
          <w:sz w:val="20"/>
          <w:szCs w:val="20"/>
        </w:rPr>
        <w:t>Sea información que se revele en respuesta a un requerimiento legal, siempre y cuando yo haya notificado urgentemente a la EMPRESA de tal requerimiento y que ambas partes cooperen para legítimamente minimizar tal revelación.</w:t>
      </w:r>
      <w:r w:rsidRPr="00B64231">
        <w:rPr>
          <w:rFonts w:ascii="HelveticaNeueLT Std Ext" w:hAnsi="HelveticaNeueLT Std Ext" w:cs="Arial"/>
          <w:sz w:val="20"/>
          <w:szCs w:val="20"/>
        </w:rPr>
        <w:tab/>
      </w:r>
    </w:p>
    <w:p w14:paraId="55B48BFD" w14:textId="1F823CEF" w:rsidR="001A217E" w:rsidRPr="00B64231" w:rsidRDefault="001A217E" w:rsidP="001A217E">
      <w:pPr>
        <w:tabs>
          <w:tab w:val="left" w:pos="851"/>
        </w:tabs>
        <w:spacing w:after="120" w:line="276" w:lineRule="auto"/>
        <w:jc w:val="both"/>
        <w:rPr>
          <w:rFonts w:ascii="HelveticaNeueLT Std Ext" w:hAnsi="HelveticaNeueLT Std Ext" w:cs="Arial"/>
          <w:sz w:val="20"/>
          <w:szCs w:val="20"/>
        </w:rPr>
      </w:pPr>
      <w:r w:rsidRPr="00914F64">
        <w:rPr>
          <w:rFonts w:ascii="HelveticaNeueLT Std Ext" w:hAnsi="HelveticaNeueLT Std Ext" w:cs="Arial"/>
          <w:sz w:val="20"/>
          <w:szCs w:val="20"/>
        </w:rPr>
        <w:t xml:space="preserve">El incumplimiento a lo establecido en el presente documento puede constituir un delito penal </w:t>
      </w:r>
      <w:r w:rsidR="00DE498E">
        <w:rPr>
          <w:rFonts w:ascii="HelveticaNeueLT Std Ext" w:hAnsi="HelveticaNeueLT Std Ext" w:cs="Arial"/>
          <w:sz w:val="20"/>
          <w:szCs w:val="20"/>
        </w:rPr>
        <w:t>sujeto a las siguientes</w:t>
      </w:r>
      <w:r w:rsidRPr="00914F64">
        <w:rPr>
          <w:rFonts w:ascii="HelveticaNeueLT Std Ext" w:hAnsi="HelveticaNeueLT Std Ext" w:cs="Arial"/>
          <w:sz w:val="20"/>
          <w:szCs w:val="20"/>
        </w:rPr>
        <w:t xml:space="preserve"> sanciones aplicables tales como: el pago de multas por el importe de diez mil días de salario mínimo general vigente </w:t>
      </w:r>
      <w:r w:rsidR="00DE498E">
        <w:rPr>
          <w:rFonts w:ascii="HelveticaNeueLT Std Ext" w:hAnsi="HelveticaNeueLT Std Ext" w:cs="Arial"/>
          <w:sz w:val="20"/>
          <w:szCs w:val="20"/>
        </w:rPr>
        <w:t xml:space="preserve">en el área </w:t>
      </w:r>
      <w:r w:rsidR="00DE498E">
        <w:rPr>
          <w:rFonts w:ascii="HelveticaNeueLT Std Ext" w:hAnsi="HelveticaNeueLT Std Ext" w:cs="Arial"/>
          <w:sz w:val="20"/>
          <w:szCs w:val="20"/>
        </w:rPr>
        <w:lastRenderedPageBreak/>
        <w:t>geográfica que suscriba</w:t>
      </w:r>
      <w:r w:rsidRPr="00914F64">
        <w:rPr>
          <w:rFonts w:ascii="HelveticaNeueLT Std Ext" w:hAnsi="HelveticaNeueLT Std Ext" w:cs="Arial"/>
          <w:sz w:val="20"/>
          <w:szCs w:val="20"/>
        </w:rPr>
        <w:t xml:space="preserve">, el arresto administrativo, </w:t>
      </w:r>
      <w:r w:rsidR="00DE498E">
        <w:rPr>
          <w:rFonts w:ascii="HelveticaNeueLT Std Ext" w:hAnsi="HelveticaNeueLT Std Ext" w:cs="Arial"/>
          <w:sz w:val="20"/>
          <w:szCs w:val="20"/>
        </w:rPr>
        <w:t>reclusión</w:t>
      </w:r>
      <w:r w:rsidRPr="00914F64">
        <w:rPr>
          <w:rFonts w:ascii="HelveticaNeueLT Std Ext" w:hAnsi="HelveticaNeueLT Std Ext" w:cs="Arial"/>
          <w:sz w:val="20"/>
          <w:szCs w:val="20"/>
        </w:rPr>
        <w:t>, la reparación del daño material y/o el pago de la indemnización de daños y p</w:t>
      </w:r>
      <w:r w:rsidR="00DE498E">
        <w:rPr>
          <w:rFonts w:ascii="HelveticaNeueLT Std Ext" w:hAnsi="HelveticaNeueLT Std Ext" w:cs="Arial"/>
          <w:sz w:val="20"/>
          <w:szCs w:val="20"/>
        </w:rPr>
        <w:t>er</w:t>
      </w:r>
      <w:r w:rsidRPr="00914F64">
        <w:rPr>
          <w:rFonts w:ascii="HelveticaNeueLT Std Ext" w:hAnsi="HelveticaNeueLT Std Ext" w:cs="Arial"/>
          <w:sz w:val="20"/>
          <w:szCs w:val="20"/>
        </w:rPr>
        <w:t>juicios. Esto, de conformidad con lo establecido por los artículos 214, 220, 221, 221 bis, 223, 224, 226, 229 y demás relativos de la Ley de la Propiedad Industrial o de otras leyes aplicables.</w:t>
      </w:r>
    </w:p>
    <w:p w14:paraId="0A6B466D" w14:textId="77777777" w:rsidR="001A217E" w:rsidRPr="00914F64" w:rsidRDefault="001A217E" w:rsidP="001A217E">
      <w:pPr>
        <w:tabs>
          <w:tab w:val="left" w:pos="3564"/>
        </w:tabs>
        <w:spacing w:after="120" w:line="276" w:lineRule="auto"/>
        <w:jc w:val="both"/>
        <w:rPr>
          <w:rFonts w:ascii="HelveticaNeueLT Std Ext" w:hAnsi="HelveticaNeueLT Std Ext" w:cs="Arial"/>
          <w:sz w:val="20"/>
          <w:szCs w:val="20"/>
        </w:rPr>
      </w:pPr>
      <w:r w:rsidRPr="00914F64">
        <w:rPr>
          <w:rFonts w:ascii="HelveticaNeueLT Std Ext" w:hAnsi="HelveticaNeueLT Std Ext" w:cs="Arial"/>
          <w:sz w:val="20"/>
          <w:szCs w:val="20"/>
        </w:rPr>
        <w:t>Las partes se obligan a no divulgar a terceras partes, la “Información Confidencial”, que reciban de la otra, y a darle a dicha información el mismo tratamiento que le darían a la información confidencial de su propiedad. Para efectos del presente convenio “Información Confidencial” comprende toda la información divulgada por cualquiera de las partes ya sea en forma oral, visual, escrita, grabada en medios magnéticos o en cualquier otra forma tangible y que se encuentre claramente marcada como tal al ser entregada a la parte receptora.</w:t>
      </w:r>
    </w:p>
    <w:p w14:paraId="27BACBDE" w14:textId="519A6B1A" w:rsidR="001A217E" w:rsidRDefault="001A217E" w:rsidP="001A217E">
      <w:pPr>
        <w:spacing w:after="120" w:line="276" w:lineRule="auto"/>
        <w:jc w:val="both"/>
        <w:rPr>
          <w:rFonts w:ascii="HelveticaNeueLT Std Ext" w:hAnsi="HelveticaNeueLT Std Ext" w:cs="Arial"/>
          <w:sz w:val="20"/>
          <w:szCs w:val="20"/>
        </w:rPr>
      </w:pPr>
      <w:r w:rsidRPr="00914F64">
        <w:rPr>
          <w:rFonts w:ascii="HelveticaNeueLT Std Ext" w:hAnsi="HelveticaNeueLT Std Ext" w:cs="Arial"/>
          <w:sz w:val="20"/>
          <w:szCs w:val="20"/>
        </w:rPr>
        <w:t>La parte receptora se obliga a mantener de manera confidencial la Información</w:t>
      </w:r>
      <w:r w:rsidR="00DE498E">
        <w:rPr>
          <w:rFonts w:ascii="HelveticaNeueLT Std Ext" w:hAnsi="HelveticaNeueLT Std Ext" w:cs="Arial"/>
          <w:sz w:val="20"/>
          <w:szCs w:val="20"/>
        </w:rPr>
        <w:t xml:space="preserve"> </w:t>
      </w:r>
      <w:r w:rsidRPr="00914F64">
        <w:rPr>
          <w:rFonts w:ascii="HelveticaNeueLT Std Ext" w:hAnsi="HelveticaNeueLT Std Ext" w:cs="Arial"/>
          <w:sz w:val="20"/>
          <w:szCs w:val="20"/>
        </w:rPr>
        <w:t xml:space="preserve">que reciba de la parte divulgante y a no darla a una tercera parte diferente de sus abogados y asesores que tengan la necesidad de conocer dicha información para los propósitos autorizados en la Cláusula Sexta de </w:t>
      </w:r>
      <w:proofErr w:type="gramStart"/>
      <w:r w:rsidRPr="00914F64">
        <w:rPr>
          <w:rFonts w:ascii="HelveticaNeueLT Std Ext" w:hAnsi="HelveticaNeueLT Std Ext" w:cs="Arial"/>
          <w:sz w:val="20"/>
          <w:szCs w:val="20"/>
        </w:rPr>
        <w:t>éste</w:t>
      </w:r>
      <w:proofErr w:type="gramEnd"/>
      <w:r w:rsidRPr="00914F64">
        <w:rPr>
          <w:rFonts w:ascii="HelveticaNeueLT Std Ext" w:hAnsi="HelveticaNeueLT Std Ext" w:cs="Arial"/>
          <w:sz w:val="20"/>
          <w:szCs w:val="20"/>
        </w:rPr>
        <w:t xml:space="preserve"> convenio, y quienes deberán estar de acuerdo en mantener de manera confidencial dicha información.  La parte receptora se obliga a no divulgar la “Información Confidencial” a terceros, sin el previo consentimiento por escrito de la parte divulgante. </w:t>
      </w:r>
    </w:p>
    <w:p w14:paraId="3F66DECD" w14:textId="77777777" w:rsidR="001A217E" w:rsidRDefault="001A217E" w:rsidP="001A217E">
      <w:pPr>
        <w:spacing w:after="120" w:line="276" w:lineRule="auto"/>
        <w:jc w:val="both"/>
        <w:rPr>
          <w:rFonts w:ascii="HelveticaNeueLT Std Ext" w:hAnsi="HelveticaNeueLT Std Ext" w:cs="Arial"/>
          <w:sz w:val="20"/>
          <w:szCs w:val="20"/>
        </w:rPr>
      </w:pPr>
    </w:p>
    <w:p w14:paraId="49F04D04" w14:textId="77777777" w:rsidR="001A217E" w:rsidRDefault="001A217E" w:rsidP="001A217E">
      <w:pPr>
        <w:spacing w:after="120" w:line="276" w:lineRule="auto"/>
        <w:jc w:val="both"/>
        <w:rPr>
          <w:rFonts w:ascii="HelveticaNeueLT Std Ext" w:hAnsi="HelveticaNeueLT Std Ext" w:cs="Arial"/>
          <w:sz w:val="20"/>
          <w:szCs w:val="20"/>
        </w:rPr>
      </w:pPr>
    </w:p>
    <w:p w14:paraId="333D6B7C" w14:textId="12FE93FB" w:rsidR="001A217E" w:rsidRPr="001A217E" w:rsidRDefault="001A217E" w:rsidP="001A217E">
      <w:pPr>
        <w:spacing w:after="120"/>
        <w:jc w:val="center"/>
        <w:rPr>
          <w:rFonts w:ascii="HelveticaNeueLT Std Ext" w:hAnsi="HelveticaNeueLT Std Ext" w:cs="Arial"/>
          <w:b/>
          <w:bCs/>
          <w:sz w:val="20"/>
          <w:szCs w:val="20"/>
        </w:rPr>
      </w:pPr>
      <w:r w:rsidRPr="001A217E">
        <w:rPr>
          <w:rFonts w:ascii="HelveticaNeueLT Std Ext" w:hAnsi="HelveticaNeueLT Std Ext" w:cs="Arial"/>
          <w:b/>
          <w:bCs/>
          <w:sz w:val="20"/>
          <w:szCs w:val="20"/>
        </w:rPr>
        <w:t>A T E N T A M E N T E</w:t>
      </w:r>
    </w:p>
    <w:p w14:paraId="5651542E" w14:textId="77777777" w:rsidR="001A217E" w:rsidRPr="00914F64" w:rsidRDefault="001A217E" w:rsidP="001A217E">
      <w:pPr>
        <w:spacing w:after="120"/>
        <w:jc w:val="center"/>
        <w:rPr>
          <w:rFonts w:ascii="HelveticaNeueLT Std Ext" w:hAnsi="HelveticaNeueLT Std Ext" w:cs="Arial"/>
          <w:sz w:val="20"/>
          <w:szCs w:val="20"/>
        </w:rPr>
      </w:pPr>
    </w:p>
    <w:p w14:paraId="09174447" w14:textId="77777777" w:rsidR="001A217E" w:rsidRPr="00914F64" w:rsidRDefault="001A217E" w:rsidP="001A217E">
      <w:pPr>
        <w:spacing w:after="120"/>
        <w:jc w:val="center"/>
        <w:rPr>
          <w:rFonts w:ascii="HelveticaNeueLT Std Ext" w:hAnsi="HelveticaNeueLT Std Ext" w:cs="Arial"/>
          <w:sz w:val="20"/>
          <w:szCs w:val="20"/>
        </w:rPr>
      </w:pPr>
    </w:p>
    <w:p w14:paraId="5CA309EB" w14:textId="77777777" w:rsidR="001A217E" w:rsidRPr="00914F64" w:rsidRDefault="001A217E" w:rsidP="001A217E">
      <w:pPr>
        <w:spacing w:after="120"/>
        <w:jc w:val="center"/>
        <w:rPr>
          <w:rFonts w:ascii="HelveticaNeueLT Std Ext" w:hAnsi="HelveticaNeueLT Std Ext" w:cs="Arial"/>
          <w:sz w:val="20"/>
          <w:szCs w:val="20"/>
        </w:rPr>
      </w:pPr>
      <w:r w:rsidRPr="00914F64">
        <w:rPr>
          <w:rFonts w:ascii="HelveticaNeueLT Std Ext" w:hAnsi="HelveticaNeueLT Std Ext" w:cs="Arial"/>
          <w:sz w:val="20"/>
          <w:szCs w:val="20"/>
        </w:rPr>
        <w:t>_____________________________</w:t>
      </w:r>
    </w:p>
    <w:p w14:paraId="71B1E504" w14:textId="77777777" w:rsidR="001A217E" w:rsidRPr="00621023" w:rsidRDefault="001A217E" w:rsidP="001A217E">
      <w:pPr>
        <w:spacing w:after="120" w:line="360" w:lineRule="auto"/>
        <w:jc w:val="center"/>
        <w:rPr>
          <w:rFonts w:ascii="HelveticaNeueLT Std Ext" w:hAnsi="HelveticaNeueLT Std Ext" w:cs="Arial"/>
          <w:sz w:val="20"/>
          <w:szCs w:val="20"/>
        </w:rPr>
      </w:pPr>
      <w:r w:rsidRPr="00914F64">
        <w:rPr>
          <w:rFonts w:ascii="HelveticaNeueLT Std Ext" w:hAnsi="HelveticaNeueLT Std Ext" w:cs="Arial"/>
          <w:sz w:val="20"/>
          <w:szCs w:val="20"/>
        </w:rPr>
        <w:t>Nombre y Firma</w:t>
      </w:r>
    </w:p>
    <w:p w14:paraId="52BE2358" w14:textId="4118D0CA" w:rsidR="001A217E" w:rsidRDefault="001A217E" w:rsidP="001A217E">
      <w:pPr>
        <w:spacing w:line="276" w:lineRule="auto"/>
        <w:jc w:val="both"/>
        <w:rPr>
          <w:rFonts w:ascii="HelveticaNeueLT Std Ext" w:hAnsi="HelveticaNeueLT Std Ext" w:cs="Arial"/>
          <w:sz w:val="20"/>
          <w:szCs w:val="20"/>
        </w:rPr>
      </w:pPr>
      <w:r>
        <w:rPr>
          <w:rFonts w:ascii="HelveticaNeueLT Std Ext" w:hAnsi="HelveticaNeueLT Std Ext" w:cs="Arial"/>
          <w:sz w:val="20"/>
          <w:szCs w:val="20"/>
        </w:rPr>
        <w:t xml:space="preserve">C.c.p. </w:t>
      </w:r>
      <w:proofErr w:type="gramStart"/>
      <w:r>
        <w:rPr>
          <w:rFonts w:ascii="HelveticaNeueLT Std Ext" w:hAnsi="HelveticaNeueLT Std Ext" w:cs="Arial"/>
          <w:sz w:val="20"/>
          <w:szCs w:val="20"/>
        </w:rPr>
        <w:t>Director</w:t>
      </w:r>
      <w:proofErr w:type="gramEnd"/>
      <w:r>
        <w:rPr>
          <w:rFonts w:ascii="HelveticaNeueLT Std Ext" w:hAnsi="HelveticaNeueLT Std Ext" w:cs="Arial"/>
          <w:sz w:val="20"/>
          <w:szCs w:val="20"/>
        </w:rPr>
        <w:t xml:space="preserve"> (a) General</w:t>
      </w:r>
      <w:r w:rsidR="00C74029">
        <w:rPr>
          <w:rFonts w:ascii="HelveticaNeueLT Std Ext" w:hAnsi="HelveticaNeueLT Std Ext" w:cs="Arial"/>
          <w:sz w:val="20"/>
          <w:szCs w:val="20"/>
        </w:rPr>
        <w:t xml:space="preserve">        </w:t>
      </w:r>
    </w:p>
    <w:p w14:paraId="11CCE3C8" w14:textId="3AC92A9B" w:rsidR="00C74029" w:rsidRDefault="00C74029" w:rsidP="001A217E">
      <w:pPr>
        <w:spacing w:line="276" w:lineRule="auto"/>
        <w:jc w:val="both"/>
        <w:rPr>
          <w:rFonts w:ascii="HelveticaNeueLT Std Ext" w:hAnsi="HelveticaNeueLT Std Ext" w:cs="Arial"/>
          <w:sz w:val="20"/>
          <w:szCs w:val="20"/>
        </w:rPr>
      </w:pPr>
      <w:r>
        <w:rPr>
          <w:rFonts w:ascii="HelveticaNeueLT Std Ext" w:hAnsi="HelveticaNeueLT Std Ext" w:cs="Arial"/>
          <w:sz w:val="20"/>
          <w:szCs w:val="20"/>
        </w:rPr>
        <w:t xml:space="preserve">          Subdirector (a) de Vinculación </w:t>
      </w:r>
    </w:p>
    <w:p w14:paraId="261A5860" w14:textId="30D072BB" w:rsidR="001A217E" w:rsidRPr="00914F64" w:rsidRDefault="001A217E" w:rsidP="001A217E">
      <w:pPr>
        <w:spacing w:after="120" w:line="276" w:lineRule="auto"/>
        <w:jc w:val="both"/>
        <w:rPr>
          <w:rFonts w:ascii="HelveticaNeueLT Std Ext" w:hAnsi="HelveticaNeueLT Std Ext" w:cs="Arial"/>
          <w:sz w:val="20"/>
          <w:szCs w:val="20"/>
        </w:rPr>
      </w:pPr>
      <w:r>
        <w:rPr>
          <w:rFonts w:ascii="HelveticaNeueLT Std Ext" w:hAnsi="HelveticaNeueLT Std Ext" w:cs="Arial"/>
          <w:sz w:val="20"/>
          <w:szCs w:val="20"/>
        </w:rPr>
        <w:t xml:space="preserve">          Área Jurídica</w:t>
      </w:r>
    </w:p>
    <w:p w14:paraId="33693974" w14:textId="77777777" w:rsidR="00354C7C" w:rsidRPr="00DB360E" w:rsidRDefault="00354C7C" w:rsidP="00DB360E"/>
    <w:sectPr w:rsidR="00354C7C" w:rsidRPr="00DB360E" w:rsidSect="003E3B81">
      <w:headerReference w:type="default" r:id="rId7"/>
      <w:footerReference w:type="default" r:id="rId8"/>
      <w:pgSz w:w="12242" w:h="15842" w:code="1"/>
      <w:pgMar w:top="540" w:right="1701" w:bottom="360" w:left="1701" w:header="227" w:footer="15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81404" w14:textId="77777777" w:rsidR="00350592" w:rsidRDefault="00350592">
      <w:r>
        <w:separator/>
      </w:r>
    </w:p>
  </w:endnote>
  <w:endnote w:type="continuationSeparator" w:id="0">
    <w:p w14:paraId="08207D65" w14:textId="77777777" w:rsidR="00350592" w:rsidRDefault="00350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ENOR Fontana ND">
    <w:altName w:val="AENOR Fontana N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 Std Ext">
    <w:panose1 w:val="020B0605020202020204"/>
    <w:charset w:val="00"/>
    <w:family w:val="swiss"/>
    <w:notTrueType/>
    <w:pitch w:val="variable"/>
    <w:sig w:usb0="00000003" w:usb1="00000000" w:usb2="00000000" w:usb3="00000000" w:csb0="00000001" w:csb1="00000000"/>
  </w:font>
  <w:font w:name="HelveticaNeueLT Std">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41DC0" w14:textId="77777777" w:rsidR="0057366E" w:rsidRDefault="0057366E">
    <w:pPr>
      <w:pStyle w:val="Piedepgina"/>
    </w:pPr>
    <w:r>
      <w:rPr>
        <w:noProof/>
        <w:lang w:val="es-MX" w:eastAsia="es-MX"/>
      </w:rPr>
      <w:drawing>
        <wp:anchor distT="0" distB="0" distL="114300" distR="114300" simplePos="0" relativeHeight="251663360" behindDoc="0" locked="0" layoutInCell="1" allowOverlap="1" wp14:anchorId="618AF0BC" wp14:editId="2A423490">
          <wp:simplePos x="0" y="0"/>
          <wp:positionH relativeFrom="page">
            <wp:posOffset>368135</wp:posOffset>
          </wp:positionH>
          <wp:positionV relativeFrom="margin">
            <wp:posOffset>7583673</wp:posOffset>
          </wp:positionV>
          <wp:extent cx="7084654" cy="795647"/>
          <wp:effectExtent l="0" t="0" r="2540" b="5080"/>
          <wp:wrapNone/>
          <wp:docPr id="22" name="Imagen 22"/>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rotWithShape="1">
                  <a:blip r:embed="rId1" cstate="print">
                    <a:extLst>
                      <a:ext uri="{28A0092B-C50C-407E-A947-70E740481C1C}">
                        <a14:useLocalDpi xmlns:a14="http://schemas.microsoft.com/office/drawing/2010/main" val="0"/>
                      </a:ext>
                    </a:extLst>
                  </a:blip>
                  <a:srcRect l="2867" t="42333" r="2068" b="7593"/>
                  <a:stretch/>
                </pic:blipFill>
                <pic:spPr bwMode="auto">
                  <a:xfrm>
                    <a:off x="0" y="0"/>
                    <a:ext cx="7090012" cy="79624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E0291" w14:textId="77777777" w:rsidR="00350592" w:rsidRDefault="00350592">
      <w:r>
        <w:separator/>
      </w:r>
    </w:p>
  </w:footnote>
  <w:footnote w:type="continuationSeparator" w:id="0">
    <w:p w14:paraId="14253B53" w14:textId="77777777" w:rsidR="00350592" w:rsidRDefault="00350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619"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696"/>
      <w:gridCol w:w="1886"/>
      <w:gridCol w:w="3835"/>
      <w:gridCol w:w="4202"/>
    </w:tblGrid>
    <w:tr w:rsidR="0057366E" w:rsidRPr="007B4F60" w14:paraId="379ABAAE" w14:textId="77777777" w:rsidTr="00AE1581">
      <w:trPr>
        <w:trHeight w:val="204"/>
        <w:jc w:val="center"/>
      </w:trPr>
      <w:tc>
        <w:tcPr>
          <w:tcW w:w="3582" w:type="dxa"/>
          <w:gridSpan w:val="2"/>
          <w:tcBorders>
            <w:top w:val="single" w:sz="4" w:space="0" w:color="FFFFFF"/>
            <w:left w:val="single" w:sz="4" w:space="0" w:color="FFFFFF"/>
            <w:right w:val="nil"/>
          </w:tcBorders>
          <w:shd w:val="clear" w:color="auto" w:fill="00B050"/>
          <w:vAlign w:val="center"/>
          <w:hideMark/>
        </w:tcPr>
        <w:p w14:paraId="4C5EF6EA" w14:textId="77777777" w:rsidR="0057366E" w:rsidRPr="00FF27D6" w:rsidRDefault="0057366E" w:rsidP="0057366E">
          <w:pPr>
            <w:pStyle w:val="Encabezado"/>
            <w:rPr>
              <w:rFonts w:ascii="HelveticaNeueLT Std Ext" w:hAnsi="HelveticaNeueLT Std Ext" w:cs="Arial"/>
              <w:b/>
              <w:bCs/>
              <w:sz w:val="20"/>
              <w:szCs w:val="20"/>
            </w:rPr>
          </w:pPr>
          <w:bookmarkStart w:id="0" w:name="OLE_LINK1"/>
          <w:r w:rsidRPr="00FF27D6">
            <w:rPr>
              <w:rFonts w:ascii="HelveticaNeueLT Std Ext" w:hAnsi="HelveticaNeueLT Std Ext" w:cs="Arial"/>
              <w:b/>
              <w:bCs/>
              <w:sz w:val="20"/>
              <w:szCs w:val="20"/>
            </w:rPr>
            <w:t>Encabezado de Doc. Internos</w:t>
          </w:r>
        </w:p>
      </w:tc>
      <w:tc>
        <w:tcPr>
          <w:tcW w:w="8037" w:type="dxa"/>
          <w:gridSpan w:val="2"/>
          <w:tcBorders>
            <w:top w:val="single" w:sz="4" w:space="0" w:color="FFFFFF"/>
            <w:left w:val="nil"/>
            <w:right w:val="single" w:sz="4" w:space="0" w:color="FFFFFF"/>
          </w:tcBorders>
          <w:shd w:val="clear" w:color="auto" w:fill="00B050"/>
          <w:vAlign w:val="center"/>
          <w:hideMark/>
        </w:tcPr>
        <w:p w14:paraId="72335D99" w14:textId="77777777" w:rsidR="0057366E" w:rsidRPr="00FF27D6" w:rsidRDefault="0057366E" w:rsidP="00CE47D2">
          <w:pPr>
            <w:pStyle w:val="Encabezado"/>
            <w:rPr>
              <w:rFonts w:ascii="HelveticaNeueLT Std Ext" w:hAnsi="HelveticaNeueLT Std Ext" w:cs="Arial"/>
              <w:b/>
              <w:bCs/>
              <w:sz w:val="20"/>
              <w:szCs w:val="20"/>
            </w:rPr>
          </w:pPr>
          <w:r>
            <w:rPr>
              <w:rFonts w:ascii="HelveticaNeueLT Std Ext" w:hAnsi="HelveticaNeueLT Std Ext" w:cs="Arial"/>
              <w:b/>
              <w:bCs/>
              <w:sz w:val="20"/>
              <w:szCs w:val="20"/>
            </w:rPr>
            <w:t>Nombre del procedimiento</w:t>
          </w:r>
        </w:p>
      </w:tc>
    </w:tr>
    <w:tr w:rsidR="0057366E" w:rsidRPr="007B4F60" w14:paraId="787189F5" w14:textId="77777777" w:rsidTr="00AE1581">
      <w:trPr>
        <w:trHeight w:val="390"/>
        <w:jc w:val="center"/>
      </w:trPr>
      <w:tc>
        <w:tcPr>
          <w:tcW w:w="1696" w:type="dxa"/>
          <w:tcBorders>
            <w:left w:val="single" w:sz="4" w:space="0" w:color="FFFFFF"/>
          </w:tcBorders>
          <w:shd w:val="clear" w:color="auto" w:fill="FFFFFF"/>
          <w:hideMark/>
        </w:tcPr>
        <w:p w14:paraId="45F8880B" w14:textId="77777777" w:rsidR="0057366E" w:rsidRPr="007B4F60" w:rsidRDefault="0057366E" w:rsidP="0057366E">
          <w:pPr>
            <w:rPr>
              <w:rFonts w:ascii="HelveticaNeueLT Std Ext" w:hAnsi="HelveticaNeueLT Std Ext" w:cs="Arial"/>
              <w:b/>
              <w:bCs/>
              <w:color w:val="FFFFFF"/>
              <w:sz w:val="20"/>
              <w:szCs w:val="20"/>
            </w:rPr>
          </w:pPr>
          <w:r w:rsidRPr="007B4F60">
            <w:rPr>
              <w:rFonts w:ascii="HelveticaNeueLT Std Ext" w:hAnsi="HelveticaNeueLT Std Ext"/>
              <w:b/>
              <w:bCs/>
              <w:noProof/>
              <w:color w:val="FFFFFF"/>
              <w:sz w:val="20"/>
              <w:szCs w:val="20"/>
              <w:lang w:val="es-MX" w:eastAsia="es-MX"/>
            </w:rPr>
            <w:drawing>
              <wp:anchor distT="0" distB="0" distL="114300" distR="114300" simplePos="0" relativeHeight="251660288" behindDoc="0" locked="0" layoutInCell="1" allowOverlap="1" wp14:anchorId="5F449CA9" wp14:editId="663AE692">
                <wp:simplePos x="0" y="0"/>
                <wp:positionH relativeFrom="margin">
                  <wp:posOffset>88845</wp:posOffset>
                </wp:positionH>
                <wp:positionV relativeFrom="margin">
                  <wp:posOffset>69739</wp:posOffset>
                </wp:positionV>
                <wp:extent cx="764540" cy="557530"/>
                <wp:effectExtent l="0" t="0" r="0" b="0"/>
                <wp:wrapTopAndBottom/>
                <wp:docPr id="2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764540" cy="557530"/>
                        </a:xfrm>
                        <a:prstGeom prst="rect">
                          <a:avLst/>
                        </a:prstGeom>
                        <a:noFill/>
                        <a:ln w="9525">
                          <a:noFill/>
                          <a:miter lim="800000"/>
                          <a:headEnd/>
                          <a:tailEnd/>
                        </a:ln>
                      </pic:spPr>
                    </pic:pic>
                  </a:graphicData>
                </a:graphic>
              </wp:anchor>
            </w:drawing>
          </w:r>
        </w:p>
      </w:tc>
      <w:tc>
        <w:tcPr>
          <w:tcW w:w="9923" w:type="dxa"/>
          <w:gridSpan w:val="3"/>
          <w:vAlign w:val="center"/>
          <w:hideMark/>
        </w:tcPr>
        <w:p w14:paraId="6A87D7E0" w14:textId="77777777" w:rsidR="0057366E" w:rsidRPr="00B759AA" w:rsidRDefault="0057366E" w:rsidP="0057366E">
          <w:pPr>
            <w:pStyle w:val="Default"/>
            <w:rPr>
              <w:rFonts w:ascii="HelveticaNeueLT Std Ext" w:hAnsi="HelveticaNeueLT Std Ext" w:cs="Arial"/>
              <w:b/>
            </w:rPr>
          </w:pPr>
          <w:r w:rsidRPr="007B4F60">
            <w:rPr>
              <w:rFonts w:ascii="HelveticaNeueLT Std Ext" w:hAnsi="HelveticaNeueLT Std Ext" w:cs="Arial"/>
              <w:b/>
              <w:noProof/>
              <w:lang w:eastAsia="es-MX"/>
            </w:rPr>
            <mc:AlternateContent>
              <mc:Choice Requires="wps">
                <w:drawing>
                  <wp:anchor distT="0" distB="0" distL="114300" distR="114300" simplePos="0" relativeHeight="251661312" behindDoc="0" locked="0" layoutInCell="1" allowOverlap="1" wp14:anchorId="7CAC4D72" wp14:editId="64C910A2">
                    <wp:simplePos x="0" y="0"/>
                    <wp:positionH relativeFrom="column">
                      <wp:posOffset>-69215</wp:posOffset>
                    </wp:positionH>
                    <wp:positionV relativeFrom="paragraph">
                      <wp:posOffset>55880</wp:posOffset>
                    </wp:positionV>
                    <wp:extent cx="4695825" cy="304800"/>
                    <wp:effectExtent l="0" t="0" r="3175" b="0"/>
                    <wp:wrapNone/>
                    <wp:docPr id="2" name="Cuadro de texto 2"/>
                    <wp:cNvGraphicFramePr/>
                    <a:graphic xmlns:a="http://schemas.openxmlformats.org/drawingml/2006/main">
                      <a:graphicData uri="http://schemas.microsoft.com/office/word/2010/wordprocessingShape">
                        <wps:wsp>
                          <wps:cNvSpPr txBox="1"/>
                          <wps:spPr>
                            <a:xfrm>
                              <a:off x="0" y="0"/>
                              <a:ext cx="4695825" cy="304800"/>
                            </a:xfrm>
                            <a:prstGeom prst="rect">
                              <a:avLst/>
                            </a:prstGeom>
                            <a:solidFill>
                              <a:schemeClr val="lt1"/>
                            </a:solidFill>
                            <a:ln w="6350">
                              <a:noFill/>
                            </a:ln>
                          </wps:spPr>
                          <wps:txbx>
                            <w:txbxContent>
                              <w:p w14:paraId="48E7511A" w14:textId="0C9BEDAF" w:rsidR="0057366E" w:rsidRPr="005B6E84" w:rsidRDefault="005B6E84" w:rsidP="0057366E">
                                <w:pPr>
                                  <w:jc w:val="center"/>
                                  <w:rPr>
                                    <w:rFonts w:ascii="HelveticaNeueLT Std" w:hAnsi="HelveticaNeueLT Std"/>
                                    <w:b/>
                                    <w:bCs/>
                                    <w:sz w:val="20"/>
                                    <w:szCs w:val="20"/>
                                  </w:rPr>
                                </w:pPr>
                                <w:r>
                                  <w:rPr>
                                    <w:rFonts w:ascii="HelveticaNeueLT Std" w:hAnsi="HelveticaNeueLT Std"/>
                                    <w:b/>
                                    <w:bCs/>
                                    <w:sz w:val="20"/>
                                    <w:szCs w:val="20"/>
                                  </w:rPr>
                                  <w:t>CARTA DE CONFIDENCIALIDAD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C4D72" id="_x0000_t202" coordsize="21600,21600" o:spt="202" path="m,l,21600r21600,l21600,xe">
                    <v:stroke joinstyle="miter"/>
                    <v:path gradientshapeok="t" o:connecttype="rect"/>
                  </v:shapetype>
                  <v:shape id="Cuadro de texto 2" o:spid="_x0000_s1026" type="#_x0000_t202" style="position:absolute;margin-left:-5.45pt;margin-top:4.4pt;width:369.7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" fillcolor="white [3201]" stroked="f" strokeweight=".5pt">
                    <v:textbox>
                      <w:txbxContent>
                        <w:p w14:paraId="48E7511A" w14:textId="0C9BEDAF" w:rsidR="0057366E" w:rsidRPr="005B6E84" w:rsidRDefault="005B6E84" w:rsidP="0057366E">
                          <w:pPr>
                            <w:jc w:val="center"/>
                            <w:rPr>
                              <w:rFonts w:ascii="HelveticaNeueLT Std" w:hAnsi="HelveticaNeueLT Std"/>
                              <w:b/>
                              <w:bCs/>
                              <w:sz w:val="20"/>
                              <w:szCs w:val="20"/>
                            </w:rPr>
                          </w:pPr>
                          <w:r>
                            <w:rPr>
                              <w:rFonts w:ascii="HelveticaNeueLT Std" w:hAnsi="HelveticaNeueLT Std"/>
                              <w:b/>
                              <w:bCs/>
                              <w:sz w:val="20"/>
                              <w:szCs w:val="20"/>
                            </w:rPr>
                            <w:t>CARTA DE CONFIDENCIALIDAD</w:t>
                          </w:r>
                        </w:p>
                      </w:txbxContent>
                    </v:textbox>
                  </v:shape>
                </w:pict>
              </mc:Fallback>
            </mc:AlternateContent>
          </w:r>
          <w:r w:rsidRPr="007B4F60">
            <w:rPr>
              <w:rFonts w:ascii="HelveticaNeueLT Std Ext" w:hAnsi="HelveticaNeueLT Std Ext" w:cs="Arial"/>
              <w:b/>
              <w:noProof/>
              <w:lang w:eastAsia="es-MX"/>
            </w:rPr>
            <w:drawing>
              <wp:anchor distT="0" distB="0" distL="114300" distR="114300" simplePos="0" relativeHeight="251659264" behindDoc="0" locked="0" layoutInCell="1" allowOverlap="1" wp14:anchorId="768E1DF0" wp14:editId="451F6C4F">
                <wp:simplePos x="0" y="0"/>
                <wp:positionH relativeFrom="margin">
                  <wp:posOffset>4718050</wp:posOffset>
                </wp:positionH>
                <wp:positionV relativeFrom="margin">
                  <wp:posOffset>-162560</wp:posOffset>
                </wp:positionV>
                <wp:extent cx="1163320" cy="462915"/>
                <wp:effectExtent l="0" t="0" r="0" b="0"/>
                <wp:wrapTopAndBottom/>
                <wp:docPr id="21" name="Imagen 5" descr="TESCHI-VECT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CHI-VECTORES"/>
                        <pic:cNvPicPr>
                          <a:picLocks noChangeAspect="1" noChangeArrowheads="1"/>
                        </pic:cNvPicPr>
                      </pic:nvPicPr>
                      <pic:blipFill>
                        <a:blip r:embed="rId2"/>
                        <a:srcRect/>
                        <a:stretch>
                          <a:fillRect/>
                        </a:stretch>
                      </pic:blipFill>
                      <pic:spPr bwMode="auto">
                        <a:xfrm>
                          <a:off x="0" y="0"/>
                          <a:ext cx="1163320" cy="462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r>
    <w:tr w:rsidR="0057366E" w:rsidRPr="007B4F60" w14:paraId="77CD1332" w14:textId="77777777" w:rsidTr="003E3B81">
      <w:trPr>
        <w:trHeight w:val="304"/>
        <w:jc w:val="center"/>
      </w:trPr>
      <w:tc>
        <w:tcPr>
          <w:tcW w:w="3582" w:type="dxa"/>
          <w:gridSpan w:val="2"/>
          <w:tcBorders>
            <w:left w:val="single" w:sz="4" w:space="0" w:color="FFFFFF"/>
            <w:bottom w:val="single" w:sz="4" w:space="0" w:color="FFFFFF"/>
          </w:tcBorders>
          <w:shd w:val="clear" w:color="auto" w:fill="015B50"/>
          <w:hideMark/>
        </w:tcPr>
        <w:p w14:paraId="36C67730" w14:textId="77777777" w:rsidR="0057366E" w:rsidRPr="007B4F60" w:rsidRDefault="0057366E" w:rsidP="0057366E">
          <w:pPr>
            <w:jc w:val="center"/>
            <w:rPr>
              <w:rFonts w:ascii="HelveticaNeueLT Std Ext" w:hAnsi="HelveticaNeueLT Std Ext" w:cs="Arial"/>
              <w:b/>
              <w:bCs/>
              <w:color w:val="FFFFFF"/>
              <w:sz w:val="20"/>
              <w:szCs w:val="20"/>
            </w:rPr>
          </w:pPr>
        </w:p>
      </w:tc>
      <w:tc>
        <w:tcPr>
          <w:tcW w:w="3835" w:type="dxa"/>
          <w:shd w:val="clear" w:color="auto" w:fill="D9D9D9"/>
          <w:hideMark/>
        </w:tcPr>
        <w:p w14:paraId="76D73796" w14:textId="77777777" w:rsidR="0057366E" w:rsidRPr="007B4F60" w:rsidRDefault="0057366E" w:rsidP="0057366E">
          <w:pPr>
            <w:pStyle w:val="Encabezado"/>
            <w:ind w:firstLine="284"/>
            <w:rPr>
              <w:rFonts w:ascii="HelveticaNeueLT Std Ext" w:hAnsi="HelveticaNeueLT Std Ext" w:cs="Arial"/>
              <w:sz w:val="20"/>
              <w:szCs w:val="20"/>
            </w:rPr>
          </w:pPr>
          <w:r>
            <w:rPr>
              <w:rFonts w:ascii="HelveticaNeueLT Std Ext" w:hAnsi="HelveticaNeueLT Std Ext" w:cs="Arial"/>
              <w:sz w:val="20"/>
              <w:szCs w:val="20"/>
            </w:rPr>
            <w:t>Código/Revisión/</w:t>
          </w:r>
          <w:r w:rsidRPr="007B4F60">
            <w:rPr>
              <w:rFonts w:ascii="HelveticaNeueLT Std Ext" w:hAnsi="HelveticaNeueLT Std Ext" w:cs="Arial"/>
              <w:sz w:val="20"/>
              <w:szCs w:val="20"/>
            </w:rPr>
            <w:t xml:space="preserve"> Fecha:</w:t>
          </w:r>
        </w:p>
      </w:tc>
      <w:tc>
        <w:tcPr>
          <w:tcW w:w="4202" w:type="dxa"/>
          <w:shd w:val="clear" w:color="auto" w:fill="015B50"/>
          <w:hideMark/>
        </w:tcPr>
        <w:p w14:paraId="397C7CD0" w14:textId="6A9272B6" w:rsidR="0057366E" w:rsidRPr="003E3B81" w:rsidRDefault="00B17083" w:rsidP="003E3B81">
          <w:pPr>
            <w:widowControl w:val="0"/>
            <w:ind w:left="92" w:right="-20"/>
            <w:jc w:val="center"/>
            <w:rPr>
              <w:rFonts w:ascii="HelveticaNeueLT Std Ext" w:hAnsi="HelveticaNeueLT Std Ext" w:cs="Arial"/>
              <w:color w:val="FFFFFF" w:themeColor="background1"/>
              <w:spacing w:val="1"/>
              <w:w w:val="110"/>
              <w:sz w:val="20"/>
              <w:szCs w:val="20"/>
            </w:rPr>
          </w:pPr>
          <w:r w:rsidRPr="00075020">
            <w:rPr>
              <w:rFonts w:ascii="HelveticaNeueLT Std" w:hAnsi="HelveticaNeueLT Std" w:cs="Arial"/>
              <w:color w:val="FFFFFF"/>
              <w:spacing w:val="1"/>
              <w:w w:val="110"/>
              <w:sz w:val="20"/>
              <w:szCs w:val="20"/>
            </w:rPr>
            <w:t>FOR-0</w:t>
          </w:r>
          <w:r>
            <w:rPr>
              <w:rFonts w:ascii="HelveticaNeueLT Std" w:hAnsi="HelveticaNeueLT Std" w:cs="Arial"/>
              <w:color w:val="FFFFFF"/>
              <w:spacing w:val="1"/>
              <w:w w:val="110"/>
              <w:sz w:val="20"/>
              <w:szCs w:val="20"/>
            </w:rPr>
            <w:t>44</w:t>
          </w:r>
          <w:r w:rsidRPr="00075020">
            <w:rPr>
              <w:rFonts w:ascii="HelveticaNeueLT Std" w:hAnsi="HelveticaNeueLT Std" w:cs="Arial"/>
              <w:color w:val="FFFFFF"/>
              <w:spacing w:val="1"/>
              <w:w w:val="110"/>
              <w:sz w:val="20"/>
              <w:szCs w:val="20"/>
            </w:rPr>
            <w:t>-0</w:t>
          </w:r>
          <w:r w:rsidR="006278CA">
            <w:rPr>
              <w:rFonts w:ascii="HelveticaNeueLT Std" w:hAnsi="HelveticaNeueLT Std" w:cs="Arial"/>
              <w:color w:val="FFFFFF"/>
              <w:spacing w:val="1"/>
              <w:w w:val="110"/>
              <w:sz w:val="20"/>
              <w:szCs w:val="20"/>
            </w:rPr>
            <w:t>1</w:t>
          </w:r>
          <w:r w:rsidRPr="00075020">
            <w:rPr>
              <w:rFonts w:ascii="HelveticaNeueLT Std" w:hAnsi="HelveticaNeueLT Std" w:cs="Arial"/>
              <w:color w:val="FFFFFF"/>
              <w:spacing w:val="1"/>
              <w:w w:val="110"/>
              <w:sz w:val="20"/>
              <w:szCs w:val="20"/>
            </w:rPr>
            <w:t>/</w:t>
          </w:r>
          <w:r>
            <w:rPr>
              <w:rFonts w:ascii="HelveticaNeueLT Std" w:hAnsi="HelveticaNeueLT Std" w:cs="Arial"/>
              <w:color w:val="FFFFFF"/>
              <w:spacing w:val="1"/>
              <w:w w:val="110"/>
              <w:sz w:val="20"/>
              <w:szCs w:val="20"/>
            </w:rPr>
            <w:t>0</w:t>
          </w:r>
          <w:r w:rsidR="006278CA">
            <w:rPr>
              <w:rFonts w:ascii="HelveticaNeueLT Std" w:hAnsi="HelveticaNeueLT Std" w:cs="Arial"/>
              <w:color w:val="FFFFFF"/>
              <w:spacing w:val="1"/>
              <w:w w:val="110"/>
              <w:sz w:val="20"/>
              <w:szCs w:val="20"/>
            </w:rPr>
            <w:t>0</w:t>
          </w:r>
          <w:r w:rsidRPr="00075020">
            <w:rPr>
              <w:rFonts w:ascii="HelveticaNeueLT Std" w:hAnsi="HelveticaNeueLT Std" w:cs="Arial"/>
              <w:color w:val="FFFFFF"/>
              <w:spacing w:val="1"/>
              <w:w w:val="110"/>
              <w:sz w:val="20"/>
              <w:szCs w:val="20"/>
            </w:rPr>
            <w:t>/</w:t>
          </w:r>
          <w:r w:rsidR="006278CA">
            <w:rPr>
              <w:rFonts w:ascii="HelveticaNeueLT Std" w:hAnsi="HelveticaNeueLT Std" w:cs="Arial"/>
              <w:color w:val="FFFFFF"/>
              <w:spacing w:val="1"/>
              <w:w w:val="110"/>
              <w:sz w:val="20"/>
              <w:szCs w:val="20"/>
            </w:rPr>
            <w:t>0</w:t>
          </w:r>
          <w:r w:rsidR="00721226">
            <w:rPr>
              <w:rFonts w:ascii="HelveticaNeueLT Std" w:hAnsi="HelveticaNeueLT Std" w:cs="Arial"/>
              <w:color w:val="FFFFFF"/>
              <w:spacing w:val="1"/>
              <w:w w:val="110"/>
              <w:sz w:val="20"/>
              <w:szCs w:val="20"/>
            </w:rPr>
            <w:t>1</w:t>
          </w:r>
          <w:r w:rsidR="006278CA">
            <w:rPr>
              <w:rFonts w:ascii="HelveticaNeueLT Std" w:hAnsi="HelveticaNeueLT Std" w:cs="Arial"/>
              <w:color w:val="FFFFFF"/>
              <w:spacing w:val="1"/>
              <w:w w:val="110"/>
              <w:sz w:val="20"/>
              <w:szCs w:val="20"/>
            </w:rPr>
            <w:t>DIC25</w:t>
          </w:r>
        </w:p>
      </w:tc>
    </w:tr>
    <w:bookmarkEnd w:id="0"/>
  </w:tbl>
  <w:p w14:paraId="11666AFD" w14:textId="77777777" w:rsidR="008A18FC" w:rsidRDefault="008A18FC">
    <w:pPr>
      <w:pStyle w:val="Encabezado"/>
      <w:rPr>
        <w:sz w:val="6"/>
        <w:szCs w:val="6"/>
      </w:rPr>
    </w:pPr>
  </w:p>
  <w:p w14:paraId="21232F46" w14:textId="77777777" w:rsidR="008A18FC" w:rsidRPr="0038478F" w:rsidRDefault="008A18FC">
    <w:pPr>
      <w:pStyle w:val="Encabezado"/>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0A11ED"/>
    <w:multiLevelType w:val="singleLevel"/>
    <w:tmpl w:val="0C0A000F"/>
    <w:lvl w:ilvl="0">
      <w:start w:val="1"/>
      <w:numFmt w:val="decimal"/>
      <w:lvlText w:val="%1."/>
      <w:lvlJc w:val="left"/>
      <w:pPr>
        <w:tabs>
          <w:tab w:val="num" w:pos="360"/>
        </w:tabs>
        <w:ind w:left="360" w:hanging="360"/>
      </w:pPr>
    </w:lvl>
  </w:abstractNum>
  <w:num w:numId="1" w16cid:durableId="5295366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66A"/>
    <w:rsid w:val="0000789F"/>
    <w:rsid w:val="000148CE"/>
    <w:rsid w:val="000332EF"/>
    <w:rsid w:val="00070304"/>
    <w:rsid w:val="00072C4E"/>
    <w:rsid w:val="000918B4"/>
    <w:rsid w:val="000C347A"/>
    <w:rsid w:val="000D355D"/>
    <w:rsid w:val="000E5108"/>
    <w:rsid w:val="000F0350"/>
    <w:rsid w:val="00100A88"/>
    <w:rsid w:val="00121572"/>
    <w:rsid w:val="00122C51"/>
    <w:rsid w:val="00133889"/>
    <w:rsid w:val="001537A8"/>
    <w:rsid w:val="00155236"/>
    <w:rsid w:val="00170825"/>
    <w:rsid w:val="001804A4"/>
    <w:rsid w:val="001A1606"/>
    <w:rsid w:val="001A217E"/>
    <w:rsid w:val="001A6E7F"/>
    <w:rsid w:val="001B18C9"/>
    <w:rsid w:val="001B5EF7"/>
    <w:rsid w:val="002158EF"/>
    <w:rsid w:val="002239F8"/>
    <w:rsid w:val="002354B4"/>
    <w:rsid w:val="00265CA4"/>
    <w:rsid w:val="0028105F"/>
    <w:rsid w:val="00292653"/>
    <w:rsid w:val="002A667D"/>
    <w:rsid w:val="002B2B53"/>
    <w:rsid w:val="002B7847"/>
    <w:rsid w:val="002C0679"/>
    <w:rsid w:val="002C634A"/>
    <w:rsid w:val="002C687C"/>
    <w:rsid w:val="002D11AE"/>
    <w:rsid w:val="002E210F"/>
    <w:rsid w:val="002E4081"/>
    <w:rsid w:val="00312A98"/>
    <w:rsid w:val="0031669C"/>
    <w:rsid w:val="00321263"/>
    <w:rsid w:val="0032476C"/>
    <w:rsid w:val="00324BBB"/>
    <w:rsid w:val="00326DB1"/>
    <w:rsid w:val="003312F4"/>
    <w:rsid w:val="00350592"/>
    <w:rsid w:val="00351A62"/>
    <w:rsid w:val="0035351F"/>
    <w:rsid w:val="00354C7C"/>
    <w:rsid w:val="00360174"/>
    <w:rsid w:val="00365528"/>
    <w:rsid w:val="0038478F"/>
    <w:rsid w:val="003B2A97"/>
    <w:rsid w:val="003C7BB6"/>
    <w:rsid w:val="003D0B99"/>
    <w:rsid w:val="003D506B"/>
    <w:rsid w:val="003E2F82"/>
    <w:rsid w:val="003E3B81"/>
    <w:rsid w:val="003E4ABC"/>
    <w:rsid w:val="0041188D"/>
    <w:rsid w:val="00433539"/>
    <w:rsid w:val="00433E3F"/>
    <w:rsid w:val="00436303"/>
    <w:rsid w:val="004436F3"/>
    <w:rsid w:val="00473EE7"/>
    <w:rsid w:val="004747C0"/>
    <w:rsid w:val="00491CD2"/>
    <w:rsid w:val="004A017A"/>
    <w:rsid w:val="004A0679"/>
    <w:rsid w:val="004E7494"/>
    <w:rsid w:val="004F3279"/>
    <w:rsid w:val="004F5274"/>
    <w:rsid w:val="00511C0E"/>
    <w:rsid w:val="00512939"/>
    <w:rsid w:val="00525BDF"/>
    <w:rsid w:val="00554921"/>
    <w:rsid w:val="00560614"/>
    <w:rsid w:val="00572DDE"/>
    <w:rsid w:val="0057366E"/>
    <w:rsid w:val="005B6E84"/>
    <w:rsid w:val="005F16F2"/>
    <w:rsid w:val="006278CA"/>
    <w:rsid w:val="00636FD5"/>
    <w:rsid w:val="0063759F"/>
    <w:rsid w:val="00641466"/>
    <w:rsid w:val="00647217"/>
    <w:rsid w:val="006606C1"/>
    <w:rsid w:val="00684150"/>
    <w:rsid w:val="006A0B54"/>
    <w:rsid w:val="006B30BC"/>
    <w:rsid w:val="006B5D34"/>
    <w:rsid w:val="006C3B02"/>
    <w:rsid w:val="006E1FF8"/>
    <w:rsid w:val="006F0774"/>
    <w:rsid w:val="00704B37"/>
    <w:rsid w:val="00706F05"/>
    <w:rsid w:val="0071419A"/>
    <w:rsid w:val="007176D7"/>
    <w:rsid w:val="00721226"/>
    <w:rsid w:val="00742D67"/>
    <w:rsid w:val="00750805"/>
    <w:rsid w:val="0077066A"/>
    <w:rsid w:val="007B1C6E"/>
    <w:rsid w:val="007C5741"/>
    <w:rsid w:val="007D4DB9"/>
    <w:rsid w:val="007F3858"/>
    <w:rsid w:val="00804E4A"/>
    <w:rsid w:val="00821BF9"/>
    <w:rsid w:val="008411D5"/>
    <w:rsid w:val="00851861"/>
    <w:rsid w:val="008A18FC"/>
    <w:rsid w:val="008D04C8"/>
    <w:rsid w:val="008D6A2C"/>
    <w:rsid w:val="008D7CD9"/>
    <w:rsid w:val="008F7DD2"/>
    <w:rsid w:val="009053EE"/>
    <w:rsid w:val="00967FFC"/>
    <w:rsid w:val="009927BD"/>
    <w:rsid w:val="00997E55"/>
    <w:rsid w:val="009A4CB3"/>
    <w:rsid w:val="009D3851"/>
    <w:rsid w:val="009D413C"/>
    <w:rsid w:val="009E072C"/>
    <w:rsid w:val="009E5BEC"/>
    <w:rsid w:val="009F430A"/>
    <w:rsid w:val="00A0570F"/>
    <w:rsid w:val="00A079C0"/>
    <w:rsid w:val="00A413E4"/>
    <w:rsid w:val="00A71D01"/>
    <w:rsid w:val="00A7366A"/>
    <w:rsid w:val="00A80966"/>
    <w:rsid w:val="00AA44D2"/>
    <w:rsid w:val="00AC16BE"/>
    <w:rsid w:val="00AD7542"/>
    <w:rsid w:val="00AE4952"/>
    <w:rsid w:val="00B153D8"/>
    <w:rsid w:val="00B17083"/>
    <w:rsid w:val="00B21A06"/>
    <w:rsid w:val="00B273ED"/>
    <w:rsid w:val="00B2760E"/>
    <w:rsid w:val="00B32DCE"/>
    <w:rsid w:val="00BA1262"/>
    <w:rsid w:val="00BB03B7"/>
    <w:rsid w:val="00BB2FE0"/>
    <w:rsid w:val="00BB5AE9"/>
    <w:rsid w:val="00BD7696"/>
    <w:rsid w:val="00C04237"/>
    <w:rsid w:val="00C04879"/>
    <w:rsid w:val="00C1529C"/>
    <w:rsid w:val="00C26C4D"/>
    <w:rsid w:val="00C470B9"/>
    <w:rsid w:val="00C71104"/>
    <w:rsid w:val="00C74029"/>
    <w:rsid w:val="00CB2411"/>
    <w:rsid w:val="00CB6154"/>
    <w:rsid w:val="00CE47D2"/>
    <w:rsid w:val="00CE5459"/>
    <w:rsid w:val="00CF087A"/>
    <w:rsid w:val="00D105A5"/>
    <w:rsid w:val="00D20E21"/>
    <w:rsid w:val="00D22BFA"/>
    <w:rsid w:val="00D25ABB"/>
    <w:rsid w:val="00D3651D"/>
    <w:rsid w:val="00D53FEB"/>
    <w:rsid w:val="00D60FC1"/>
    <w:rsid w:val="00D66FC1"/>
    <w:rsid w:val="00D72E03"/>
    <w:rsid w:val="00D74921"/>
    <w:rsid w:val="00DB360E"/>
    <w:rsid w:val="00DE498E"/>
    <w:rsid w:val="00E54A33"/>
    <w:rsid w:val="00E945AC"/>
    <w:rsid w:val="00EC4FB0"/>
    <w:rsid w:val="00EE69B6"/>
    <w:rsid w:val="00F10C3E"/>
    <w:rsid w:val="00F32429"/>
    <w:rsid w:val="00F678C8"/>
    <w:rsid w:val="00F81663"/>
    <w:rsid w:val="00F9498F"/>
    <w:rsid w:val="00FA584A"/>
    <w:rsid w:val="00FC567B"/>
    <w:rsid w:val="00FC7727"/>
    <w:rsid w:val="00FE3815"/>
    <w:rsid w:val="00FF3E7A"/>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32A3E"/>
  <w15:docId w15:val="{118E20DD-9ED7-40E4-98B9-9770F5AE4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3EE"/>
    <w:rPr>
      <w:sz w:val="24"/>
      <w:szCs w:val="24"/>
    </w:rPr>
  </w:style>
  <w:style w:type="paragraph" w:styleId="Ttulo1">
    <w:name w:val="heading 1"/>
    <w:basedOn w:val="Normal"/>
    <w:next w:val="Normal"/>
    <w:qFormat/>
    <w:rsid w:val="009053EE"/>
    <w:pPr>
      <w:keepNext/>
      <w:jc w:val="center"/>
      <w:outlineLvl w:val="0"/>
    </w:pPr>
    <w:rPr>
      <w:rFonts w:ascii="Arial" w:hAnsi="Arial"/>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9053EE"/>
    <w:pPr>
      <w:tabs>
        <w:tab w:val="center" w:pos="4252"/>
        <w:tab w:val="right" w:pos="8504"/>
      </w:tabs>
    </w:pPr>
  </w:style>
  <w:style w:type="paragraph" w:styleId="Piedepgina">
    <w:name w:val="footer"/>
    <w:basedOn w:val="Normal"/>
    <w:link w:val="PiedepginaCar"/>
    <w:rsid w:val="009053EE"/>
    <w:pPr>
      <w:tabs>
        <w:tab w:val="center" w:pos="4252"/>
        <w:tab w:val="right" w:pos="8504"/>
      </w:tabs>
    </w:pPr>
  </w:style>
  <w:style w:type="paragraph" w:styleId="Ttulo">
    <w:name w:val="Title"/>
    <w:basedOn w:val="Normal"/>
    <w:qFormat/>
    <w:rsid w:val="009053EE"/>
    <w:pPr>
      <w:jc w:val="center"/>
    </w:pPr>
    <w:rPr>
      <w:rFonts w:ascii="Arial" w:hAnsi="Arial"/>
      <w:b/>
      <w:sz w:val="14"/>
      <w:u w:val="single"/>
    </w:rPr>
  </w:style>
  <w:style w:type="character" w:customStyle="1" w:styleId="EncabezadoCar">
    <w:name w:val="Encabezado Car"/>
    <w:basedOn w:val="Fuentedeprrafopredeter"/>
    <w:link w:val="Encabezado"/>
    <w:uiPriority w:val="99"/>
    <w:rsid w:val="00EC4FB0"/>
    <w:rPr>
      <w:sz w:val="24"/>
      <w:szCs w:val="24"/>
    </w:rPr>
  </w:style>
  <w:style w:type="paragraph" w:styleId="Textodeglobo">
    <w:name w:val="Balloon Text"/>
    <w:basedOn w:val="Normal"/>
    <w:link w:val="TextodegloboCar"/>
    <w:rsid w:val="00EC4FB0"/>
    <w:rPr>
      <w:rFonts w:ascii="Tahoma" w:hAnsi="Tahoma" w:cs="Tahoma"/>
      <w:sz w:val="16"/>
      <w:szCs w:val="16"/>
    </w:rPr>
  </w:style>
  <w:style w:type="character" w:customStyle="1" w:styleId="TextodegloboCar">
    <w:name w:val="Texto de globo Car"/>
    <w:basedOn w:val="Fuentedeprrafopredeter"/>
    <w:link w:val="Textodeglobo"/>
    <w:rsid w:val="00EC4FB0"/>
    <w:rPr>
      <w:rFonts w:ascii="Tahoma" w:hAnsi="Tahoma" w:cs="Tahoma"/>
      <w:sz w:val="16"/>
      <w:szCs w:val="16"/>
    </w:rPr>
  </w:style>
  <w:style w:type="table" w:styleId="Tablaconcuadrcula">
    <w:name w:val="Table Grid"/>
    <w:basedOn w:val="Tablanormal"/>
    <w:rsid w:val="00FA584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A18FC"/>
    <w:pPr>
      <w:autoSpaceDE w:val="0"/>
      <w:autoSpaceDN w:val="0"/>
      <w:adjustRightInd w:val="0"/>
    </w:pPr>
    <w:rPr>
      <w:rFonts w:ascii="AENOR Fontana ND" w:eastAsia="Calibri" w:hAnsi="AENOR Fontana ND" w:cs="AENOR Fontana ND"/>
      <w:color w:val="000000"/>
      <w:sz w:val="24"/>
      <w:szCs w:val="24"/>
      <w:lang w:val="es-MX" w:eastAsia="en-US"/>
    </w:rPr>
  </w:style>
  <w:style w:type="character" w:customStyle="1" w:styleId="PiedepginaCar">
    <w:name w:val="Pie de página Car"/>
    <w:link w:val="Piedepgina"/>
    <w:rsid w:val="006606C1"/>
    <w:rPr>
      <w:sz w:val="24"/>
      <w:szCs w:val="24"/>
    </w:rPr>
  </w:style>
  <w:style w:type="table" w:customStyle="1" w:styleId="Tablaconcuadrcula1">
    <w:name w:val="Tabla con cuadrícula1"/>
    <w:basedOn w:val="Tablanormal"/>
    <w:next w:val="Tablaconcuadrcula"/>
    <w:rsid w:val="00A73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69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637</Words>
  <Characters>3504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TECNOLÓGICO DE ESTUDIOS SUPERIORES DE CHIMALHUACÁN</vt:lpstr>
    </vt:vector>
  </TitlesOfParts>
  <Company>de Chimalhuacan</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TECNOLÓGICO DE ESTUDIOS SUPERIORES DE CHIMALHUACÁN</dc:title>
  <dc:creator>Tecnologico de Estudios Superiores</dc:creator>
  <cp:lastModifiedBy>calidad</cp:lastModifiedBy>
  <cp:revision>14</cp:revision>
  <cp:lastPrinted>2024-11-22T16:57:00Z</cp:lastPrinted>
  <dcterms:created xsi:type="dcterms:W3CDTF">2025-03-24T19:34:00Z</dcterms:created>
  <dcterms:modified xsi:type="dcterms:W3CDTF">2025-12-01T22:58:00Z</dcterms:modified>
</cp:coreProperties>
</file>